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BD" w:rsidRPr="00667EFD" w:rsidRDefault="007A02BD" w:rsidP="007A02BD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667EFD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BF3007" w:rsidRPr="00667EFD" w:rsidRDefault="00BF3007" w:rsidP="007A02BD">
      <w:pPr>
        <w:jc w:val="center"/>
        <w:rPr>
          <w:b/>
        </w:rPr>
      </w:pPr>
      <w:r w:rsidRPr="00667EFD">
        <w:rPr>
          <w:b/>
        </w:rPr>
        <w:t xml:space="preserve">о проведении </w:t>
      </w:r>
      <w:r w:rsidR="00F13D19">
        <w:rPr>
          <w:b/>
          <w:lang w:val="en-US"/>
        </w:rPr>
        <w:t>II</w:t>
      </w:r>
      <w:r w:rsidR="00F13D19" w:rsidRPr="00F13D19">
        <w:rPr>
          <w:b/>
        </w:rPr>
        <w:t xml:space="preserve"> </w:t>
      </w:r>
      <w:r w:rsidR="00615EE3" w:rsidRPr="00667EFD">
        <w:rPr>
          <w:b/>
        </w:rPr>
        <w:t xml:space="preserve">епархиального </w:t>
      </w:r>
      <w:r w:rsidR="007A02BD" w:rsidRPr="00667EFD">
        <w:rPr>
          <w:b/>
        </w:rPr>
        <w:t>фестиваля православной молодежи «Сретение»</w:t>
      </w:r>
      <w:r w:rsidRPr="00667EFD">
        <w:rPr>
          <w:b/>
        </w:rPr>
        <w:t xml:space="preserve"> </w:t>
      </w:r>
    </w:p>
    <w:p w:rsidR="007A02BD" w:rsidRPr="00667EFD" w:rsidRDefault="007A02BD" w:rsidP="007A02BD">
      <w:pPr>
        <w:jc w:val="center"/>
        <w:rPr>
          <w:b/>
        </w:rPr>
      </w:pPr>
      <w:r w:rsidRPr="00667EFD">
        <w:rPr>
          <w:b/>
        </w:rPr>
        <w:t>в рамках празднования Дня православной молодежи</w:t>
      </w:r>
    </w:p>
    <w:p w:rsidR="007A02BD" w:rsidRPr="00667EFD" w:rsidRDefault="007A02BD" w:rsidP="007A02BD"/>
    <w:p w:rsidR="007A02BD" w:rsidRPr="00667EFD" w:rsidRDefault="007A02BD" w:rsidP="007A02BD">
      <w:pPr>
        <w:numPr>
          <w:ilvl w:val="0"/>
          <w:numId w:val="18"/>
        </w:numPr>
        <w:jc w:val="center"/>
      </w:pPr>
      <w:r w:rsidRPr="00667EFD">
        <w:t>ОБЩИЕ ПОЛОЖЕНИЯ</w:t>
      </w:r>
    </w:p>
    <w:p w:rsidR="007A02BD" w:rsidRPr="00667EFD" w:rsidRDefault="007A02BD" w:rsidP="007A02BD"/>
    <w:p w:rsidR="000F64E3" w:rsidRPr="00667EFD" w:rsidRDefault="00F13D19" w:rsidP="000F64E3">
      <w:pPr>
        <w:numPr>
          <w:ilvl w:val="1"/>
          <w:numId w:val="18"/>
        </w:numPr>
        <w:jc w:val="both"/>
      </w:pPr>
      <w:r>
        <w:rPr>
          <w:lang w:val="en-US"/>
        </w:rPr>
        <w:t>II</w:t>
      </w:r>
      <w:r w:rsidRPr="00F13D19">
        <w:t xml:space="preserve"> </w:t>
      </w:r>
      <w:r w:rsidR="007A02BD" w:rsidRPr="00667EFD">
        <w:t>фестиваль православной молодежи «Сретение» (далее - фестиваль)</w:t>
      </w:r>
      <w:r w:rsidR="000F64E3" w:rsidRPr="00667EFD">
        <w:t xml:space="preserve"> проводится по благословению епископа </w:t>
      </w:r>
      <w:proofErr w:type="spellStart"/>
      <w:r w:rsidR="000F64E3" w:rsidRPr="00667EFD">
        <w:t>Калачевского</w:t>
      </w:r>
      <w:proofErr w:type="spellEnd"/>
      <w:r w:rsidR="000F64E3" w:rsidRPr="00667EFD">
        <w:t xml:space="preserve"> и </w:t>
      </w:r>
      <w:proofErr w:type="spellStart"/>
      <w:r w:rsidR="000F64E3" w:rsidRPr="00667EFD">
        <w:t>Палласовского</w:t>
      </w:r>
      <w:proofErr w:type="spellEnd"/>
      <w:r w:rsidR="000F64E3" w:rsidRPr="00667EFD">
        <w:t xml:space="preserve"> Иоанна.</w:t>
      </w:r>
    </w:p>
    <w:p w:rsidR="003911AF" w:rsidRDefault="000F64E3" w:rsidP="003911AF">
      <w:pPr>
        <w:numPr>
          <w:ilvl w:val="1"/>
          <w:numId w:val="18"/>
        </w:numPr>
        <w:jc w:val="both"/>
      </w:pPr>
      <w:r w:rsidRPr="00667EFD">
        <w:t>Ф</w:t>
      </w:r>
      <w:r w:rsidR="003911AF" w:rsidRPr="00667EFD">
        <w:t>естиваль проводится 14 – 16 февраля 2014 года.</w:t>
      </w:r>
    </w:p>
    <w:p w:rsidR="00667EFD" w:rsidRPr="00667EFD" w:rsidRDefault="00667EFD" w:rsidP="00667EFD">
      <w:pPr>
        <w:ind w:left="720"/>
        <w:jc w:val="both"/>
      </w:pPr>
    </w:p>
    <w:p w:rsidR="007A02BD" w:rsidRPr="00667EFD" w:rsidRDefault="000F64E3" w:rsidP="00667EFD">
      <w:pPr>
        <w:ind w:left="720"/>
        <w:jc w:val="center"/>
        <w:rPr>
          <w:b/>
        </w:rPr>
      </w:pPr>
      <w:r w:rsidRPr="00667EFD">
        <w:rPr>
          <w:b/>
        </w:rPr>
        <w:t>Порядок мероприятий:</w:t>
      </w:r>
    </w:p>
    <w:tbl>
      <w:tblPr>
        <w:tblStyle w:val="a4"/>
        <w:tblpPr w:leftFromText="180" w:rightFromText="180" w:vertAnchor="text" w:horzAnchor="page" w:tblpX="1217" w:tblpY="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41"/>
        <w:gridCol w:w="142"/>
        <w:gridCol w:w="5988"/>
      </w:tblGrid>
      <w:tr w:rsidR="00667EFD" w:rsidRPr="00667EFD" w:rsidTr="00C77525">
        <w:trPr>
          <w:trHeight w:val="2326"/>
        </w:trPr>
        <w:tc>
          <w:tcPr>
            <w:tcW w:w="2943" w:type="dxa"/>
            <w:gridSpan w:val="2"/>
          </w:tcPr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институт экономики, педагогики и права 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(ул. Советская, 6)</w:t>
            </w:r>
          </w:p>
        </w:tc>
        <w:tc>
          <w:tcPr>
            <w:tcW w:w="6130" w:type="dxa"/>
            <w:gridSpan w:val="2"/>
          </w:tcPr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12.30 − встреча </w:t>
            </w:r>
            <w:proofErr w:type="spellStart"/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Преосвященнейшего</w:t>
            </w:r>
            <w:proofErr w:type="spellEnd"/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 Владыки Иоанна с руководством ВИЭПП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13.00 − молебен, торжественное открытие фестиваля в актовом зале ВИЭПП 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Встреча Владыки Иоанна со студентами и преподавателями института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14.00 − интеллектуальная игра "</w:t>
            </w:r>
            <w:proofErr w:type="spellStart"/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", посвященная 700-летию со дня рождения преп. Сергия Радонежского: "Наследники Великого молитвенника за Русь"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FD" w:rsidRPr="00667EFD" w:rsidTr="00E508BA">
        <w:trPr>
          <w:trHeight w:val="1771"/>
        </w:trPr>
        <w:tc>
          <w:tcPr>
            <w:tcW w:w="2802" w:type="dxa"/>
          </w:tcPr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, воскресная школа храма преп. Серафима Саровского</w:t>
            </w:r>
          </w:p>
          <w:p w:rsid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(ул. Мира, 109 "а")</w:t>
            </w:r>
          </w:p>
          <w:p w:rsidR="00E508BA" w:rsidRPr="00667EFD" w:rsidRDefault="00E508BA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13.00 − Молодежная литературная гостиная: "Слово и дело, образ и житие".</w:t>
            </w:r>
          </w:p>
        </w:tc>
      </w:tr>
      <w:tr w:rsidR="00667EFD" w:rsidRPr="00667EFD" w:rsidTr="00E508BA">
        <w:trPr>
          <w:trHeight w:val="1811"/>
        </w:trPr>
        <w:tc>
          <w:tcPr>
            <w:tcW w:w="3085" w:type="dxa"/>
            <w:gridSpan w:val="3"/>
          </w:tcPr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  <w:p w:rsidR="00E508BA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актовый зал Волжского благочиния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(ул. Сталинградская, 4)</w:t>
            </w:r>
          </w:p>
        </w:tc>
        <w:tc>
          <w:tcPr>
            <w:tcW w:w="5988" w:type="dxa"/>
          </w:tcPr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выступления участников молодежных организаций и объединений </w:t>
            </w:r>
            <w:proofErr w:type="spellStart"/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Калачевской</w:t>
            </w:r>
            <w:proofErr w:type="spellEnd"/>
            <w:r w:rsidRPr="00667EFD">
              <w:rPr>
                <w:rFonts w:ascii="Times New Roman" w:hAnsi="Times New Roman" w:cs="Times New Roman"/>
                <w:sz w:val="24"/>
                <w:szCs w:val="24"/>
              </w:rPr>
              <w:t xml:space="preserve"> епархии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12.30 − репетиция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13.30 − работа интерактивных молодежных площадок (в фойе)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7EFD">
              <w:rPr>
                <w:rFonts w:ascii="Times New Roman" w:hAnsi="Times New Roman" w:cs="Times New Roman"/>
                <w:sz w:val="24"/>
                <w:szCs w:val="24"/>
              </w:rPr>
              <w:t>14.00 −  гала-концерт участников фестиваля, награждение</w:t>
            </w:r>
          </w:p>
          <w:p w:rsidR="00667EFD" w:rsidRPr="00667EFD" w:rsidRDefault="00667EFD" w:rsidP="00C775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Pr="00667EFD" w:rsidRDefault="00667EFD" w:rsidP="007A02BD">
      <w:pPr>
        <w:jc w:val="both"/>
      </w:pPr>
    </w:p>
    <w:p w:rsidR="00667EFD" w:rsidRDefault="00667EFD" w:rsidP="00667EFD">
      <w:pPr>
        <w:jc w:val="both"/>
      </w:pPr>
    </w:p>
    <w:p w:rsidR="007A02BD" w:rsidRDefault="000C415C" w:rsidP="00667EFD">
      <w:pPr>
        <w:numPr>
          <w:ilvl w:val="1"/>
          <w:numId w:val="18"/>
        </w:numPr>
        <w:jc w:val="both"/>
      </w:pPr>
      <w:r w:rsidRPr="00667EFD">
        <w:t>Учредителем фестиваля являе</w:t>
      </w:r>
      <w:r w:rsidR="007A02BD" w:rsidRPr="00667EFD">
        <w:t xml:space="preserve">тся Волжское Благочиние </w:t>
      </w:r>
      <w:proofErr w:type="spellStart"/>
      <w:r w:rsidR="007A02BD" w:rsidRPr="00667EFD">
        <w:t>Калачевской</w:t>
      </w:r>
      <w:proofErr w:type="spellEnd"/>
      <w:r w:rsidR="007A02BD" w:rsidRPr="00667EFD">
        <w:t xml:space="preserve"> епархии.</w:t>
      </w:r>
    </w:p>
    <w:p w:rsidR="00667EFD" w:rsidRPr="00667EFD" w:rsidRDefault="00667EFD" w:rsidP="00667EFD">
      <w:pPr>
        <w:jc w:val="both"/>
      </w:pPr>
    </w:p>
    <w:p w:rsidR="007A02BD" w:rsidRDefault="007A02BD" w:rsidP="007A02BD">
      <w:pPr>
        <w:numPr>
          <w:ilvl w:val="1"/>
          <w:numId w:val="18"/>
        </w:numPr>
        <w:jc w:val="both"/>
      </w:pPr>
      <w:r w:rsidRPr="00667EFD">
        <w:rPr>
          <w:b/>
        </w:rPr>
        <w:t>Цель</w:t>
      </w:r>
      <w:r w:rsidRPr="00667EFD">
        <w:t xml:space="preserve"> проведение фестиваля – обретение молодым поколением подлинных ценностей и надежных жизненных ориентиров. </w:t>
      </w:r>
      <w:r w:rsidRPr="00667EFD">
        <w:rPr>
          <w:b/>
        </w:rPr>
        <w:t>Задачи</w:t>
      </w:r>
      <w:r w:rsidRPr="00667EFD">
        <w:t xml:space="preserve"> фестиваля – получение необходимых условий для раскрытия своего внутреннего духовно-нравственного потенциала; восстановление православно-христианского образа жизни; содействие объединению созидательных сил молодежи; духовно-нравственное и патриотическое воспитание юношества; возрождение отечественных традиций семейного воспитания и образования.</w:t>
      </w:r>
    </w:p>
    <w:p w:rsidR="00667EFD" w:rsidRPr="00667EFD" w:rsidRDefault="00667EFD" w:rsidP="00667EFD">
      <w:pPr>
        <w:ind w:left="720"/>
        <w:jc w:val="both"/>
      </w:pPr>
    </w:p>
    <w:p w:rsidR="000D463A" w:rsidRPr="00667EFD" w:rsidRDefault="007A02BD" w:rsidP="000D463A">
      <w:pPr>
        <w:numPr>
          <w:ilvl w:val="1"/>
          <w:numId w:val="18"/>
        </w:numPr>
        <w:jc w:val="both"/>
      </w:pPr>
      <w:r w:rsidRPr="00667EFD">
        <w:t xml:space="preserve"> В фестивале принимает участие юношество и молодежь в возрасте от 14 до 35 лет.</w:t>
      </w:r>
    </w:p>
    <w:p w:rsidR="007A02BD" w:rsidRDefault="007A02BD" w:rsidP="007A02BD"/>
    <w:p w:rsidR="00C77525" w:rsidRPr="00667EFD" w:rsidRDefault="00C77525" w:rsidP="007A02BD"/>
    <w:p w:rsidR="007A02BD" w:rsidRPr="00667EFD" w:rsidRDefault="007A02BD" w:rsidP="007A02BD">
      <w:pPr>
        <w:numPr>
          <w:ilvl w:val="0"/>
          <w:numId w:val="18"/>
        </w:numPr>
        <w:jc w:val="center"/>
      </w:pPr>
      <w:r w:rsidRPr="00667EFD">
        <w:t>УЧАСТНИКИ ФЕСТИВАЛЯ</w:t>
      </w:r>
    </w:p>
    <w:p w:rsidR="007A02BD" w:rsidRPr="00667EFD" w:rsidRDefault="007A02BD" w:rsidP="007A02BD"/>
    <w:p w:rsidR="00A03AAF" w:rsidRPr="00667EFD" w:rsidRDefault="007A02BD" w:rsidP="00A03AAF">
      <w:pPr>
        <w:numPr>
          <w:ilvl w:val="1"/>
          <w:numId w:val="18"/>
        </w:numPr>
        <w:jc w:val="both"/>
        <w:rPr>
          <w:bCs/>
          <w:color w:val="000000" w:themeColor="text1"/>
          <w:shd w:val="clear" w:color="auto" w:fill="FFFFFF"/>
        </w:rPr>
      </w:pPr>
      <w:r w:rsidRPr="00667EFD">
        <w:t>Принять участие в фестивале могут индивидуальные исполнители, творческие коллективы, молодежные объединения, авторы.</w:t>
      </w:r>
    </w:p>
    <w:p w:rsidR="00A03AAF" w:rsidRPr="00667EFD" w:rsidRDefault="007A02BD" w:rsidP="00A03AAF">
      <w:pPr>
        <w:numPr>
          <w:ilvl w:val="1"/>
          <w:numId w:val="18"/>
        </w:numPr>
        <w:jc w:val="both"/>
        <w:rPr>
          <w:bCs/>
          <w:color w:val="000000" w:themeColor="text1"/>
          <w:shd w:val="clear" w:color="auto" w:fill="FFFFFF"/>
        </w:rPr>
      </w:pPr>
      <w:r w:rsidRPr="00667EFD">
        <w:t>От каждого участника/коллектива п</w:t>
      </w:r>
      <w:r w:rsidR="00325305">
        <w:t>ринимается</w:t>
      </w:r>
      <w:r w:rsidR="008860C4">
        <w:t xml:space="preserve"> 1-2 номера</w:t>
      </w:r>
      <w:r w:rsidRPr="00667EFD">
        <w:t>.</w:t>
      </w:r>
      <w:r w:rsidR="00A03AAF" w:rsidRPr="00667EFD">
        <w:t xml:space="preserve"> </w:t>
      </w:r>
    </w:p>
    <w:p w:rsidR="007C0592" w:rsidRPr="00667EFD" w:rsidRDefault="002A379B" w:rsidP="00A03AAF">
      <w:pPr>
        <w:numPr>
          <w:ilvl w:val="1"/>
          <w:numId w:val="18"/>
        </w:numPr>
        <w:jc w:val="both"/>
        <w:rPr>
          <w:bCs/>
          <w:color w:val="000000" w:themeColor="text1"/>
          <w:shd w:val="clear" w:color="auto" w:fill="FFFFFF"/>
        </w:rPr>
      </w:pPr>
      <w:r w:rsidRPr="00667EFD">
        <w:lastRenderedPageBreak/>
        <w:t>К участию в фестивале допускаются коллективы</w:t>
      </w:r>
      <w:r w:rsidR="000F64E3" w:rsidRPr="00667EFD">
        <w:t xml:space="preserve"> (для интеллектуальной игры - команды)</w:t>
      </w:r>
      <w:r w:rsidRPr="00667EFD">
        <w:t xml:space="preserve">, </w:t>
      </w:r>
      <w:r w:rsidR="007C0592" w:rsidRPr="00667EFD">
        <w:t>в состав</w:t>
      </w:r>
      <w:r w:rsidRPr="00667EFD">
        <w:t xml:space="preserve"> </w:t>
      </w:r>
      <w:r w:rsidR="000F64E3" w:rsidRPr="00667EFD">
        <w:t>которых</w:t>
      </w:r>
      <w:r w:rsidR="007C0592" w:rsidRPr="00667EFD">
        <w:t xml:space="preserve"> входит юношество и молодежь в возрасте от 14 до 35 лет.</w:t>
      </w:r>
    </w:p>
    <w:p w:rsidR="00DE533B" w:rsidRPr="00667EFD" w:rsidRDefault="002A379B" w:rsidP="00A03AAF">
      <w:pPr>
        <w:numPr>
          <w:ilvl w:val="1"/>
          <w:numId w:val="18"/>
        </w:numPr>
        <w:jc w:val="both"/>
        <w:rPr>
          <w:bCs/>
          <w:color w:val="000000" w:themeColor="text1"/>
          <w:shd w:val="clear" w:color="auto" w:fill="FFFFFF"/>
        </w:rPr>
      </w:pPr>
      <w:r w:rsidRPr="00667EFD">
        <w:rPr>
          <w:bCs/>
          <w:color w:val="000000" w:themeColor="text1"/>
          <w:shd w:val="clear" w:color="auto" w:fill="FFFFFF"/>
        </w:rPr>
        <w:t xml:space="preserve">Участники младше 14 лет могут </w:t>
      </w:r>
      <w:r w:rsidR="006E2394" w:rsidRPr="00667EFD">
        <w:rPr>
          <w:bCs/>
          <w:color w:val="000000" w:themeColor="text1"/>
          <w:shd w:val="clear" w:color="auto" w:fill="FFFFFF"/>
        </w:rPr>
        <w:t>принять участие</w:t>
      </w:r>
      <w:r w:rsidRPr="00667EFD">
        <w:rPr>
          <w:bCs/>
          <w:color w:val="000000" w:themeColor="text1"/>
          <w:shd w:val="clear" w:color="auto" w:fill="FFFFFF"/>
        </w:rPr>
        <w:t xml:space="preserve"> в фестивале вне конкурса.</w:t>
      </w:r>
    </w:p>
    <w:p w:rsidR="00A03AAF" w:rsidRPr="00667EFD" w:rsidRDefault="00A03AAF" w:rsidP="00DE533B">
      <w:pPr>
        <w:numPr>
          <w:ilvl w:val="1"/>
          <w:numId w:val="18"/>
        </w:numPr>
        <w:jc w:val="both"/>
        <w:rPr>
          <w:bCs/>
          <w:color w:val="000000" w:themeColor="text1"/>
          <w:shd w:val="clear" w:color="auto" w:fill="FFFFFF"/>
        </w:rPr>
      </w:pPr>
      <w:r w:rsidRPr="00667EFD">
        <w:t xml:space="preserve">От участников </w:t>
      </w:r>
      <w:r w:rsidR="002A379B" w:rsidRPr="00667EFD">
        <w:t xml:space="preserve">в </w:t>
      </w:r>
      <w:r w:rsidRPr="00667EFD">
        <w:t xml:space="preserve">номинации </w:t>
      </w:r>
      <w:r w:rsidRPr="00667EFD">
        <w:rPr>
          <w:bCs/>
          <w:color w:val="000000" w:themeColor="text1"/>
          <w:shd w:val="clear" w:color="auto" w:fill="FFFFFF"/>
        </w:rPr>
        <w:t xml:space="preserve">«Декоративно-прикладное творчество» </w:t>
      </w:r>
      <w:r w:rsidR="00DE533B" w:rsidRPr="00667EFD">
        <w:rPr>
          <w:bCs/>
          <w:color w:val="000000" w:themeColor="text1"/>
          <w:shd w:val="clear" w:color="auto" w:fill="FFFFFF"/>
        </w:rPr>
        <w:t>принимается</w:t>
      </w:r>
      <w:r w:rsidRPr="00667EFD">
        <w:rPr>
          <w:bCs/>
          <w:color w:val="000000" w:themeColor="text1"/>
          <w:shd w:val="clear" w:color="auto" w:fill="FFFFFF"/>
        </w:rPr>
        <w:t xml:space="preserve"> не более 10 индивидуальных и не более 20 коллективных работ. </w:t>
      </w:r>
    </w:p>
    <w:p w:rsidR="000F64E3" w:rsidRPr="00667EFD" w:rsidRDefault="00287D46" w:rsidP="000F64E3">
      <w:pPr>
        <w:numPr>
          <w:ilvl w:val="1"/>
          <w:numId w:val="18"/>
        </w:numPr>
        <w:jc w:val="both"/>
        <w:rPr>
          <w:bCs/>
          <w:color w:val="000000" w:themeColor="text1"/>
          <w:shd w:val="clear" w:color="auto" w:fill="FFFFFF"/>
        </w:rPr>
      </w:pPr>
      <w:r w:rsidRPr="00667EFD">
        <w:rPr>
          <w:bCs/>
          <w:color w:val="000000" w:themeColor="text1"/>
          <w:shd w:val="clear" w:color="auto" w:fill="FFFFFF"/>
        </w:rPr>
        <w:t>Количество участников</w:t>
      </w:r>
      <w:r w:rsidR="00FC5D03" w:rsidRPr="00667EFD">
        <w:rPr>
          <w:bCs/>
          <w:color w:val="000000" w:themeColor="text1"/>
          <w:shd w:val="clear" w:color="auto" w:fill="FFFFFF"/>
        </w:rPr>
        <w:t xml:space="preserve"> в интеллектуальной игре, </w:t>
      </w:r>
      <w:r w:rsidR="00FC5D03" w:rsidRPr="00667EFD">
        <w:t>посвященной преподобному Сергию Радонежскому</w:t>
      </w:r>
      <w:r w:rsidRPr="00667EFD">
        <w:t>,</w:t>
      </w:r>
      <w:r w:rsidR="00FC5D03" w:rsidRPr="00667EFD">
        <w:t xml:space="preserve"> </w:t>
      </w:r>
      <w:r w:rsidR="000F64E3" w:rsidRPr="00667EFD">
        <w:rPr>
          <w:bCs/>
          <w:color w:val="000000" w:themeColor="text1"/>
          <w:shd w:val="clear" w:color="auto" w:fill="FFFFFF"/>
        </w:rPr>
        <w:t>от храма</w:t>
      </w:r>
      <w:r w:rsidR="00FC5D03" w:rsidRPr="00667EFD">
        <w:rPr>
          <w:bCs/>
          <w:color w:val="000000" w:themeColor="text1"/>
          <w:shd w:val="clear" w:color="auto" w:fill="FFFFFF"/>
        </w:rPr>
        <w:t>/молодежного объединения</w:t>
      </w:r>
      <w:r w:rsidR="00AD3406" w:rsidRPr="00667EFD">
        <w:rPr>
          <w:bCs/>
          <w:color w:val="000000" w:themeColor="text1"/>
          <w:shd w:val="clear" w:color="auto" w:fill="FFFFFF"/>
        </w:rPr>
        <w:t xml:space="preserve"> -</w:t>
      </w:r>
      <w:r w:rsidR="00FC5D03" w:rsidRPr="00667EFD">
        <w:rPr>
          <w:bCs/>
          <w:color w:val="000000" w:themeColor="text1"/>
          <w:shd w:val="clear" w:color="auto" w:fill="FFFFFF"/>
        </w:rPr>
        <w:t xml:space="preserve"> до 7 человек; д</w:t>
      </w:r>
      <w:r w:rsidR="000F64E3" w:rsidRPr="00667EFD">
        <w:rPr>
          <w:bCs/>
          <w:color w:val="000000" w:themeColor="text1"/>
          <w:shd w:val="clear" w:color="auto" w:fill="FFFFFF"/>
        </w:rPr>
        <w:t>ля участия в интеллектуальной игре</w:t>
      </w:r>
      <w:r w:rsidR="00FC5D03" w:rsidRPr="00667EFD">
        <w:rPr>
          <w:bCs/>
          <w:color w:val="000000" w:themeColor="text1"/>
          <w:shd w:val="clear" w:color="auto" w:fill="FFFFFF"/>
        </w:rPr>
        <w:t xml:space="preserve"> </w:t>
      </w:r>
      <w:r w:rsidR="000F64E3" w:rsidRPr="00667EFD">
        <w:t>заполнять заявку не требуе</w:t>
      </w:r>
      <w:r w:rsidR="00AD3406" w:rsidRPr="00667EFD">
        <w:t>тся. Достаточно подтвердить</w:t>
      </w:r>
      <w:r w:rsidR="000F64E3" w:rsidRPr="00667EFD">
        <w:t xml:space="preserve"> участие </w:t>
      </w:r>
      <w:r w:rsidR="00AD3406" w:rsidRPr="00667EFD">
        <w:t xml:space="preserve">команды </w:t>
      </w:r>
      <w:r w:rsidR="000F64E3" w:rsidRPr="00667EFD">
        <w:t>по телефону, указанному далее.</w:t>
      </w:r>
      <w:r w:rsidRPr="00667EFD">
        <w:t xml:space="preserve"> </w:t>
      </w:r>
    </w:p>
    <w:p w:rsidR="007A02BD" w:rsidRPr="00667EFD" w:rsidRDefault="007A02BD" w:rsidP="00A03AAF">
      <w:pPr>
        <w:numPr>
          <w:ilvl w:val="1"/>
          <w:numId w:val="18"/>
        </w:numPr>
        <w:jc w:val="both"/>
      </w:pPr>
      <w:r w:rsidRPr="00667EFD">
        <w:t xml:space="preserve">Подтверждение об участии в фестивале – до 8 февраля </w:t>
      </w:r>
      <w:r w:rsidR="007C0592" w:rsidRPr="00667EFD">
        <w:t xml:space="preserve">2014 года </w:t>
      </w:r>
      <w:r w:rsidR="002970A0">
        <w:t>по тел.</w:t>
      </w:r>
      <w:r w:rsidRPr="00667EFD">
        <w:t xml:space="preserve"> 8</w:t>
      </w:r>
      <w:r w:rsidR="00DA7192" w:rsidRPr="00667EFD">
        <w:t>-</w:t>
      </w:r>
      <w:r w:rsidRPr="00667EFD">
        <w:t>961</w:t>
      </w:r>
      <w:r w:rsidR="00DA7192" w:rsidRPr="00667EFD">
        <w:t>-</w:t>
      </w:r>
      <w:r w:rsidRPr="00667EFD">
        <w:t>058</w:t>
      </w:r>
      <w:r w:rsidR="00DA7192" w:rsidRPr="00667EFD">
        <w:t>-</w:t>
      </w:r>
      <w:r w:rsidRPr="00667EFD">
        <w:t>77</w:t>
      </w:r>
      <w:r w:rsidR="00DA7192" w:rsidRPr="00667EFD">
        <w:t>-</w:t>
      </w:r>
      <w:r w:rsidRPr="00667EFD">
        <w:t xml:space="preserve">04. Заявки на участие подаются в оргкомитет фестиваля в срок не позднее </w:t>
      </w:r>
      <w:r w:rsidR="00BF3007" w:rsidRPr="00667EFD">
        <w:t>12 февраля 2014</w:t>
      </w:r>
      <w:r w:rsidR="00FC5D03" w:rsidRPr="00667EFD">
        <w:t xml:space="preserve"> г. (</w:t>
      </w:r>
      <w:r w:rsidRPr="00667EFD">
        <w:t>Приложение 1).</w:t>
      </w:r>
    </w:p>
    <w:p w:rsidR="000C415C" w:rsidRDefault="000C415C" w:rsidP="000C415C">
      <w:pPr>
        <w:ind w:left="450"/>
        <w:jc w:val="center"/>
      </w:pPr>
    </w:p>
    <w:p w:rsidR="00667EFD" w:rsidRPr="00667EFD" w:rsidRDefault="00667EFD" w:rsidP="000C415C">
      <w:pPr>
        <w:ind w:left="450"/>
        <w:jc w:val="center"/>
      </w:pPr>
    </w:p>
    <w:p w:rsidR="007A02BD" w:rsidRPr="00667EFD" w:rsidRDefault="007A02BD" w:rsidP="007A02BD">
      <w:pPr>
        <w:numPr>
          <w:ilvl w:val="0"/>
          <w:numId w:val="18"/>
        </w:numPr>
        <w:jc w:val="center"/>
      </w:pPr>
      <w:r w:rsidRPr="00667EFD">
        <w:t>НОМИНАЦИИ ФЕСТИВАЛЯ</w:t>
      </w:r>
    </w:p>
    <w:p w:rsidR="00BF3007" w:rsidRPr="00667EFD" w:rsidRDefault="00BF3007" w:rsidP="005C5740">
      <w:pPr>
        <w:ind w:left="720"/>
        <w:rPr>
          <w:bCs/>
          <w:color w:val="000000" w:themeColor="text1"/>
          <w:shd w:val="clear" w:color="auto" w:fill="FFFFFF"/>
        </w:rPr>
      </w:pPr>
    </w:p>
    <w:p w:rsidR="008D7774" w:rsidRPr="00667EFD" w:rsidRDefault="008D7774" w:rsidP="008D7774">
      <w:pPr>
        <w:ind w:left="720"/>
        <w:rPr>
          <w:bCs/>
          <w:color w:val="000000" w:themeColor="text1"/>
          <w:shd w:val="clear" w:color="auto" w:fill="FFFFFF"/>
        </w:rPr>
      </w:pPr>
      <w:r w:rsidRPr="00667EFD">
        <w:rPr>
          <w:bCs/>
          <w:color w:val="000000" w:themeColor="text1"/>
          <w:shd w:val="clear" w:color="auto" w:fill="FFFFFF"/>
        </w:rPr>
        <w:t>− «Вокальный исполнитель»;</w:t>
      </w:r>
    </w:p>
    <w:p w:rsidR="008D7774" w:rsidRPr="00667EFD" w:rsidRDefault="00840A94" w:rsidP="008D7774">
      <w:pPr>
        <w:ind w:left="720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− «Автор-исполнитель» (</w:t>
      </w:r>
      <w:r w:rsidR="008D7774" w:rsidRPr="00667EFD">
        <w:rPr>
          <w:bCs/>
          <w:color w:val="000000" w:themeColor="text1"/>
          <w:shd w:val="clear" w:color="auto" w:fill="FFFFFF"/>
        </w:rPr>
        <w:t>автор музыки и</w:t>
      </w:r>
      <w:r>
        <w:rPr>
          <w:bCs/>
          <w:color w:val="000000" w:themeColor="text1"/>
          <w:shd w:val="clear" w:color="auto" w:fill="FFFFFF"/>
        </w:rPr>
        <w:t xml:space="preserve"> слов, автор слов, автор музыки)</w:t>
      </w:r>
      <w:r w:rsidR="008D7774" w:rsidRPr="00667EFD">
        <w:rPr>
          <w:bCs/>
          <w:color w:val="000000" w:themeColor="text1"/>
          <w:shd w:val="clear" w:color="auto" w:fill="FFFFFF"/>
        </w:rPr>
        <w:t>;</w:t>
      </w:r>
    </w:p>
    <w:p w:rsidR="00840A94" w:rsidRDefault="00840A94" w:rsidP="008D7774">
      <w:pPr>
        <w:ind w:left="720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− </w:t>
      </w:r>
      <w:r w:rsidR="007E386A" w:rsidRPr="00667EFD">
        <w:rPr>
          <w:bCs/>
          <w:color w:val="000000" w:themeColor="text1"/>
          <w:shd w:val="clear" w:color="auto" w:fill="FFFFFF"/>
        </w:rPr>
        <w:t>«</w:t>
      </w:r>
      <w:r>
        <w:rPr>
          <w:bCs/>
          <w:color w:val="000000" w:themeColor="text1"/>
          <w:shd w:val="clear" w:color="auto" w:fill="FFFFFF"/>
        </w:rPr>
        <w:t>Инструментальная группа</w:t>
      </w:r>
      <w:r w:rsidR="00B578F4" w:rsidRPr="00667EFD">
        <w:rPr>
          <w:bCs/>
          <w:color w:val="000000" w:themeColor="text1"/>
          <w:shd w:val="clear" w:color="auto" w:fill="FFFFFF"/>
        </w:rPr>
        <w:t>»</w:t>
      </w:r>
      <w:r>
        <w:rPr>
          <w:bCs/>
          <w:color w:val="000000" w:themeColor="text1"/>
          <w:shd w:val="clear" w:color="auto" w:fill="FFFFFF"/>
        </w:rPr>
        <w:t>;</w:t>
      </w:r>
      <w:r w:rsidR="00B82165" w:rsidRPr="00667EFD">
        <w:rPr>
          <w:bCs/>
          <w:color w:val="000000" w:themeColor="text1"/>
          <w:shd w:val="clear" w:color="auto" w:fill="FFFFFF"/>
        </w:rPr>
        <w:t xml:space="preserve"> </w:t>
      </w:r>
    </w:p>
    <w:p w:rsidR="00840A94" w:rsidRDefault="00840A94" w:rsidP="008D7774">
      <w:pPr>
        <w:ind w:left="720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− </w:t>
      </w:r>
      <w:r w:rsidR="007E386A" w:rsidRPr="00667EFD">
        <w:rPr>
          <w:bCs/>
          <w:color w:val="000000" w:themeColor="text1"/>
          <w:shd w:val="clear" w:color="auto" w:fill="FFFFFF"/>
        </w:rPr>
        <w:t>«</w:t>
      </w:r>
      <w:r>
        <w:rPr>
          <w:bCs/>
          <w:color w:val="000000" w:themeColor="text1"/>
          <w:shd w:val="clear" w:color="auto" w:fill="FFFFFF"/>
        </w:rPr>
        <w:t>Вокально-инструментальная группа</w:t>
      </w:r>
      <w:r w:rsidR="007E386A" w:rsidRPr="00667EFD">
        <w:rPr>
          <w:bCs/>
          <w:color w:val="000000" w:themeColor="text1"/>
          <w:shd w:val="clear" w:color="auto" w:fill="FFFFFF"/>
        </w:rPr>
        <w:t>»</w:t>
      </w:r>
      <w:r>
        <w:rPr>
          <w:bCs/>
          <w:color w:val="000000" w:themeColor="text1"/>
          <w:shd w:val="clear" w:color="auto" w:fill="FFFFFF"/>
        </w:rPr>
        <w:t>;</w:t>
      </w:r>
    </w:p>
    <w:p w:rsidR="007E386A" w:rsidRPr="007E386A" w:rsidRDefault="00840A94" w:rsidP="008D7774">
      <w:pPr>
        <w:ind w:left="720"/>
        <w:rPr>
          <w:bCs/>
          <w:color w:val="000000" w:themeColor="text1"/>
          <w:shd w:val="clear" w:color="auto" w:fill="FFFFFF"/>
        </w:rPr>
      </w:pPr>
      <w:r w:rsidRPr="00667EFD">
        <w:rPr>
          <w:bCs/>
          <w:color w:val="000000" w:themeColor="text1"/>
          <w:shd w:val="clear" w:color="auto" w:fill="FFFFFF"/>
        </w:rPr>
        <w:t>−</w:t>
      </w:r>
      <w:r>
        <w:rPr>
          <w:bCs/>
          <w:color w:val="000000" w:themeColor="text1"/>
          <w:shd w:val="clear" w:color="auto" w:fill="FFFFFF"/>
        </w:rPr>
        <w:t xml:space="preserve"> </w:t>
      </w:r>
      <w:r w:rsidR="007E386A" w:rsidRPr="00667EFD">
        <w:rPr>
          <w:bCs/>
          <w:color w:val="000000" w:themeColor="text1"/>
          <w:shd w:val="clear" w:color="auto" w:fill="FFFFFF"/>
        </w:rPr>
        <w:t>«</w:t>
      </w:r>
      <w:r>
        <w:rPr>
          <w:bCs/>
          <w:color w:val="000000" w:themeColor="text1"/>
          <w:shd w:val="clear" w:color="auto" w:fill="FFFFFF"/>
        </w:rPr>
        <w:t>В</w:t>
      </w:r>
      <w:r w:rsidR="00B82165" w:rsidRPr="00667EFD">
        <w:rPr>
          <w:bCs/>
          <w:color w:val="000000" w:themeColor="text1"/>
          <w:shd w:val="clear" w:color="auto" w:fill="FFFFFF"/>
        </w:rPr>
        <w:t>окальная группа</w:t>
      </w:r>
      <w:r w:rsidR="007E386A" w:rsidRPr="00667EFD">
        <w:rPr>
          <w:bCs/>
          <w:color w:val="000000" w:themeColor="text1"/>
          <w:shd w:val="clear" w:color="auto" w:fill="FFFFFF"/>
        </w:rPr>
        <w:t>»</w:t>
      </w:r>
      <w:r w:rsidR="007E386A">
        <w:rPr>
          <w:bCs/>
          <w:color w:val="000000" w:themeColor="text1"/>
          <w:shd w:val="clear" w:color="auto" w:fill="FFFFFF"/>
        </w:rPr>
        <w:t>;</w:t>
      </w:r>
    </w:p>
    <w:p w:rsidR="008D7774" w:rsidRPr="00667EFD" w:rsidRDefault="008D7774" w:rsidP="008D7774">
      <w:pPr>
        <w:ind w:left="720"/>
        <w:rPr>
          <w:bCs/>
          <w:color w:val="000000" w:themeColor="text1"/>
          <w:shd w:val="clear" w:color="auto" w:fill="FFFFFF"/>
        </w:rPr>
      </w:pPr>
      <w:r w:rsidRPr="00667EFD">
        <w:rPr>
          <w:bCs/>
          <w:color w:val="000000" w:themeColor="text1"/>
          <w:shd w:val="clear" w:color="auto" w:fill="FFFFFF"/>
        </w:rPr>
        <w:t>− «Танцевальный ансамбль»;</w:t>
      </w:r>
    </w:p>
    <w:p w:rsidR="00BB138F" w:rsidRPr="00667EFD" w:rsidRDefault="00840A94" w:rsidP="008D7774">
      <w:pPr>
        <w:ind w:left="720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− </w:t>
      </w:r>
      <w:r w:rsidR="008D7774" w:rsidRPr="00667EFD">
        <w:rPr>
          <w:bCs/>
          <w:color w:val="000000" w:themeColor="text1"/>
          <w:shd w:val="clear" w:color="auto" w:fill="FFFFFF"/>
        </w:rPr>
        <w:t>«Декоративно-прикладное творчество»:  индивидуаль</w:t>
      </w:r>
      <w:r>
        <w:rPr>
          <w:bCs/>
          <w:color w:val="000000" w:themeColor="text1"/>
          <w:shd w:val="clear" w:color="auto" w:fill="FFFFFF"/>
        </w:rPr>
        <w:t>ная работа, коллективная работа;</w:t>
      </w:r>
    </w:p>
    <w:p w:rsidR="008D7774" w:rsidRPr="00667EFD" w:rsidRDefault="008D7774" w:rsidP="008D7774">
      <w:pPr>
        <w:ind w:left="720"/>
        <w:rPr>
          <w:bCs/>
          <w:color w:val="000000" w:themeColor="text1"/>
          <w:shd w:val="clear" w:color="auto" w:fill="FFFFFF"/>
        </w:rPr>
      </w:pPr>
      <w:r w:rsidRPr="00667EFD">
        <w:rPr>
          <w:bCs/>
          <w:color w:val="000000" w:themeColor="text1"/>
          <w:shd w:val="clear" w:color="auto" w:fill="FFFFFF"/>
        </w:rPr>
        <w:t>− Презентация о деятельности объединений (слайды, видео);</w:t>
      </w:r>
    </w:p>
    <w:p w:rsidR="008D7774" w:rsidRPr="00667EFD" w:rsidRDefault="00AD3406" w:rsidP="008D7774">
      <w:pPr>
        <w:ind w:left="720"/>
        <w:rPr>
          <w:bCs/>
          <w:color w:val="000000" w:themeColor="text1"/>
          <w:shd w:val="clear" w:color="auto" w:fill="FFFFFF"/>
        </w:rPr>
      </w:pPr>
      <w:r w:rsidRPr="00667EFD">
        <w:rPr>
          <w:bCs/>
          <w:color w:val="000000" w:themeColor="text1"/>
          <w:shd w:val="clear" w:color="auto" w:fill="FFFFFF"/>
        </w:rPr>
        <w:t>− Поэтическое творчество.</w:t>
      </w:r>
    </w:p>
    <w:p w:rsidR="008D7774" w:rsidRPr="00667EFD" w:rsidRDefault="008D7774" w:rsidP="008D7774">
      <w:pPr>
        <w:ind w:left="720"/>
        <w:rPr>
          <w:bCs/>
          <w:color w:val="000000" w:themeColor="text1"/>
          <w:shd w:val="clear" w:color="auto" w:fill="FFFFFF"/>
        </w:rPr>
      </w:pPr>
    </w:p>
    <w:p w:rsidR="007A02BD" w:rsidRPr="00667EFD" w:rsidRDefault="007A02BD" w:rsidP="007A02BD"/>
    <w:p w:rsidR="007A02BD" w:rsidRPr="00667EFD" w:rsidRDefault="007A02BD" w:rsidP="007A02BD">
      <w:pPr>
        <w:numPr>
          <w:ilvl w:val="0"/>
          <w:numId w:val="18"/>
        </w:numPr>
        <w:jc w:val="center"/>
      </w:pPr>
      <w:r w:rsidRPr="00667EFD">
        <w:t>ОРГКОМИТЕТ ФЕСТИВАЛЯ</w:t>
      </w:r>
    </w:p>
    <w:p w:rsidR="007A02BD" w:rsidRPr="00667EFD" w:rsidRDefault="007A02BD" w:rsidP="007A02BD"/>
    <w:p w:rsidR="007A02BD" w:rsidRPr="00667EFD" w:rsidRDefault="007A02BD" w:rsidP="007A02BD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sz w:val="24"/>
          <w:szCs w:val="24"/>
        </w:rPr>
        <w:t xml:space="preserve">Волжское Благочиние </w:t>
      </w:r>
      <w:proofErr w:type="spellStart"/>
      <w:r w:rsidRPr="00667EFD">
        <w:rPr>
          <w:sz w:val="24"/>
          <w:szCs w:val="24"/>
        </w:rPr>
        <w:t>Калачевской</w:t>
      </w:r>
      <w:proofErr w:type="spellEnd"/>
      <w:r w:rsidRPr="00667EFD">
        <w:rPr>
          <w:sz w:val="24"/>
          <w:szCs w:val="24"/>
        </w:rPr>
        <w:t xml:space="preserve"> епархии. </w:t>
      </w:r>
    </w:p>
    <w:p w:rsidR="007A02BD" w:rsidRPr="00667EFD" w:rsidRDefault="007A02BD" w:rsidP="007A02BD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sz w:val="24"/>
          <w:szCs w:val="24"/>
        </w:rPr>
        <w:t xml:space="preserve">Отдел религиозного образования и </w:t>
      </w:r>
      <w:proofErr w:type="spellStart"/>
      <w:r w:rsidRPr="00667EFD">
        <w:rPr>
          <w:sz w:val="24"/>
          <w:szCs w:val="24"/>
        </w:rPr>
        <w:t>катехизации</w:t>
      </w:r>
      <w:proofErr w:type="spellEnd"/>
      <w:r w:rsidRPr="00667EFD">
        <w:rPr>
          <w:sz w:val="24"/>
          <w:szCs w:val="24"/>
        </w:rPr>
        <w:t xml:space="preserve"> Волжского Благочиния </w:t>
      </w:r>
      <w:proofErr w:type="spellStart"/>
      <w:r w:rsidRPr="00667EFD">
        <w:rPr>
          <w:sz w:val="24"/>
          <w:szCs w:val="24"/>
        </w:rPr>
        <w:t>Калачевской</w:t>
      </w:r>
      <w:proofErr w:type="spellEnd"/>
      <w:r w:rsidRPr="00667EFD">
        <w:rPr>
          <w:sz w:val="24"/>
          <w:szCs w:val="24"/>
        </w:rPr>
        <w:t xml:space="preserve"> епархии.</w:t>
      </w:r>
    </w:p>
    <w:p w:rsidR="008D7774" w:rsidRPr="00667EFD" w:rsidRDefault="008D7774" w:rsidP="007A02BD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sz w:val="24"/>
          <w:szCs w:val="24"/>
        </w:rPr>
        <w:t xml:space="preserve">Молодежный отдел </w:t>
      </w:r>
      <w:proofErr w:type="spellStart"/>
      <w:r w:rsidRPr="00667EFD">
        <w:rPr>
          <w:sz w:val="24"/>
          <w:szCs w:val="24"/>
        </w:rPr>
        <w:t>Калачевской</w:t>
      </w:r>
      <w:proofErr w:type="spellEnd"/>
      <w:r w:rsidRPr="00667EFD">
        <w:rPr>
          <w:sz w:val="24"/>
          <w:szCs w:val="24"/>
        </w:rPr>
        <w:t xml:space="preserve"> епархии.</w:t>
      </w:r>
    </w:p>
    <w:p w:rsidR="00AD3406" w:rsidRPr="00667EFD" w:rsidRDefault="00AD3406" w:rsidP="00AD3406">
      <w:pPr>
        <w:jc w:val="both"/>
      </w:pPr>
    </w:p>
    <w:p w:rsidR="000D463A" w:rsidRPr="00667EFD" w:rsidRDefault="000D463A" w:rsidP="00AD3406">
      <w:pPr>
        <w:pStyle w:val="a3"/>
        <w:jc w:val="both"/>
        <w:rPr>
          <w:sz w:val="24"/>
          <w:szCs w:val="24"/>
        </w:rPr>
      </w:pPr>
    </w:p>
    <w:p w:rsidR="009872B0" w:rsidRPr="00667EFD" w:rsidRDefault="009872B0" w:rsidP="009872B0">
      <w:pPr>
        <w:numPr>
          <w:ilvl w:val="0"/>
          <w:numId w:val="18"/>
        </w:numPr>
        <w:jc w:val="center"/>
      </w:pPr>
      <w:r w:rsidRPr="00667EFD">
        <w:t>ЖЮРИ ФЕСТИВАЛЯ</w:t>
      </w:r>
    </w:p>
    <w:p w:rsidR="009872B0" w:rsidRPr="00667EFD" w:rsidRDefault="009872B0" w:rsidP="009872B0">
      <w:pPr>
        <w:pStyle w:val="a3"/>
        <w:jc w:val="both"/>
        <w:rPr>
          <w:sz w:val="24"/>
          <w:szCs w:val="24"/>
        </w:rPr>
      </w:pPr>
    </w:p>
    <w:p w:rsidR="009872B0" w:rsidRPr="00667EFD" w:rsidRDefault="009872B0" w:rsidP="009872B0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color w:val="000000"/>
          <w:sz w:val="24"/>
          <w:szCs w:val="24"/>
          <w:shd w:val="clear" w:color="auto" w:fill="FFFFFF"/>
        </w:rPr>
        <w:t>Состав жюри фестиваля определяется Оргкомитетом</w:t>
      </w:r>
      <w:r w:rsidR="00667EFD">
        <w:rPr>
          <w:color w:val="000000"/>
          <w:sz w:val="24"/>
          <w:szCs w:val="24"/>
          <w:shd w:val="clear" w:color="auto" w:fill="FFFFFF"/>
        </w:rPr>
        <w:t>.</w:t>
      </w:r>
    </w:p>
    <w:p w:rsidR="00667EFD" w:rsidRPr="00667EFD" w:rsidRDefault="00667EFD" w:rsidP="007A02BD">
      <w:pPr>
        <w:jc w:val="both"/>
      </w:pPr>
    </w:p>
    <w:p w:rsidR="000D463A" w:rsidRPr="00667EFD" w:rsidRDefault="000D463A" w:rsidP="007A02BD">
      <w:pPr>
        <w:jc w:val="both"/>
      </w:pPr>
    </w:p>
    <w:p w:rsidR="007A02BD" w:rsidRPr="00667EFD" w:rsidRDefault="009872B0" w:rsidP="009872B0">
      <w:pPr>
        <w:pStyle w:val="a3"/>
        <w:numPr>
          <w:ilvl w:val="0"/>
          <w:numId w:val="18"/>
        </w:numPr>
        <w:rPr>
          <w:sz w:val="24"/>
          <w:szCs w:val="24"/>
        </w:rPr>
      </w:pPr>
      <w:r w:rsidRPr="00667EFD">
        <w:rPr>
          <w:sz w:val="24"/>
          <w:szCs w:val="24"/>
        </w:rPr>
        <w:t>ПООЩРЕНИЕ УЧАСТНИКОВ</w:t>
      </w:r>
    </w:p>
    <w:p w:rsidR="007A02BD" w:rsidRPr="00667EFD" w:rsidRDefault="007A02BD" w:rsidP="007A02BD"/>
    <w:p w:rsidR="007A02BD" w:rsidRPr="00667EFD" w:rsidRDefault="007A02BD" w:rsidP="007A02BD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sz w:val="24"/>
          <w:szCs w:val="24"/>
        </w:rPr>
        <w:t xml:space="preserve">В каждой номинации устанавливается 1 </w:t>
      </w:r>
      <w:r w:rsidR="008D7774" w:rsidRPr="00667EFD">
        <w:rPr>
          <w:sz w:val="24"/>
          <w:szCs w:val="24"/>
        </w:rPr>
        <w:t>первое место,</w:t>
      </w:r>
      <w:r w:rsidRPr="00667EFD">
        <w:rPr>
          <w:sz w:val="24"/>
          <w:szCs w:val="24"/>
        </w:rPr>
        <w:t xml:space="preserve"> 1 второе место, 1 третье место. Победители в каждой из номинаций награждаются дипломами оргкомитета и памятными призами.</w:t>
      </w:r>
    </w:p>
    <w:p w:rsidR="007A02BD" w:rsidRPr="00667EFD" w:rsidRDefault="007A02BD" w:rsidP="007A02BD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sz w:val="24"/>
          <w:szCs w:val="24"/>
        </w:rPr>
        <w:t>Оргкомитет вправе установить дополнительные номинации с целью поощрения участников.</w:t>
      </w:r>
    </w:p>
    <w:p w:rsidR="007A02BD" w:rsidRPr="00667EFD" w:rsidRDefault="007A02BD" w:rsidP="007A02BD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sz w:val="24"/>
          <w:szCs w:val="24"/>
        </w:rPr>
        <w:t>Устанавливается номинация «Приз зрительских симпатий».</w:t>
      </w:r>
    </w:p>
    <w:p w:rsidR="007A02BD" w:rsidRPr="00667EFD" w:rsidRDefault="007A02BD" w:rsidP="007A02BD">
      <w:pPr>
        <w:pStyle w:val="a3"/>
        <w:numPr>
          <w:ilvl w:val="1"/>
          <w:numId w:val="18"/>
        </w:numPr>
        <w:jc w:val="both"/>
        <w:rPr>
          <w:sz w:val="24"/>
          <w:szCs w:val="24"/>
        </w:rPr>
      </w:pPr>
      <w:r w:rsidRPr="00667EFD">
        <w:rPr>
          <w:sz w:val="24"/>
          <w:szCs w:val="24"/>
        </w:rPr>
        <w:t>Все участники фестиваля отмечаются благодарственными письмами оргкомитета.</w:t>
      </w:r>
    </w:p>
    <w:p w:rsidR="00513B6D" w:rsidRPr="00667EFD" w:rsidRDefault="00513B6D" w:rsidP="00513B6D"/>
    <w:sectPr w:rsidR="00513B6D" w:rsidRPr="00667EFD" w:rsidSect="00513B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67D3"/>
    <w:multiLevelType w:val="hybridMultilevel"/>
    <w:tmpl w:val="537660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7A11F5B"/>
    <w:multiLevelType w:val="multilevel"/>
    <w:tmpl w:val="5C06B4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90B66D1"/>
    <w:multiLevelType w:val="hybridMultilevel"/>
    <w:tmpl w:val="74E050CE"/>
    <w:lvl w:ilvl="0" w:tplc="C5085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42E2"/>
    <w:multiLevelType w:val="hybridMultilevel"/>
    <w:tmpl w:val="02AC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F5D39"/>
    <w:multiLevelType w:val="hybridMultilevel"/>
    <w:tmpl w:val="0FD23754"/>
    <w:lvl w:ilvl="0" w:tplc="5B321F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-512"/>
        </w:tabs>
        <w:ind w:left="-512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E0F71"/>
    <w:multiLevelType w:val="multilevel"/>
    <w:tmpl w:val="0CB4C9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702069F"/>
    <w:multiLevelType w:val="hybridMultilevel"/>
    <w:tmpl w:val="01E2AEB2"/>
    <w:lvl w:ilvl="0" w:tplc="10B8EA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B365A3"/>
    <w:multiLevelType w:val="multilevel"/>
    <w:tmpl w:val="BFA846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72477A0"/>
    <w:multiLevelType w:val="hybridMultilevel"/>
    <w:tmpl w:val="8EBC3644"/>
    <w:lvl w:ilvl="0" w:tplc="5324FA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354BC"/>
    <w:multiLevelType w:val="hybridMultilevel"/>
    <w:tmpl w:val="1F6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D047A"/>
    <w:multiLevelType w:val="hybridMultilevel"/>
    <w:tmpl w:val="AD482F2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4EDD3E4C"/>
    <w:multiLevelType w:val="hybridMultilevel"/>
    <w:tmpl w:val="645CA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0C22E08"/>
    <w:multiLevelType w:val="hybridMultilevel"/>
    <w:tmpl w:val="30849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62AD6423"/>
    <w:multiLevelType w:val="hybridMultilevel"/>
    <w:tmpl w:val="B24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0D2D"/>
    <w:multiLevelType w:val="hybridMultilevel"/>
    <w:tmpl w:val="669E2E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A6C48"/>
    <w:multiLevelType w:val="hybridMultilevel"/>
    <w:tmpl w:val="6F28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13B6D"/>
    <w:rsid w:val="000201EA"/>
    <w:rsid w:val="00025F36"/>
    <w:rsid w:val="0004223D"/>
    <w:rsid w:val="0006351A"/>
    <w:rsid w:val="00074097"/>
    <w:rsid w:val="000C415C"/>
    <w:rsid w:val="000D463A"/>
    <w:rsid w:val="000F0F14"/>
    <w:rsid w:val="000F1B35"/>
    <w:rsid w:val="000F64E3"/>
    <w:rsid w:val="0012514C"/>
    <w:rsid w:val="001569C7"/>
    <w:rsid w:val="00181ABD"/>
    <w:rsid w:val="00182DC8"/>
    <w:rsid w:val="001C1905"/>
    <w:rsid w:val="001F7D3A"/>
    <w:rsid w:val="00203386"/>
    <w:rsid w:val="00242618"/>
    <w:rsid w:val="00260C08"/>
    <w:rsid w:val="00287D46"/>
    <w:rsid w:val="002970A0"/>
    <w:rsid w:val="002A379B"/>
    <w:rsid w:val="002B4529"/>
    <w:rsid w:val="0030484C"/>
    <w:rsid w:val="00321600"/>
    <w:rsid w:val="00324840"/>
    <w:rsid w:val="00325305"/>
    <w:rsid w:val="00334565"/>
    <w:rsid w:val="003547C9"/>
    <w:rsid w:val="00362363"/>
    <w:rsid w:val="0038648E"/>
    <w:rsid w:val="003911AF"/>
    <w:rsid w:val="003948DF"/>
    <w:rsid w:val="003F6704"/>
    <w:rsid w:val="00413874"/>
    <w:rsid w:val="00416F0F"/>
    <w:rsid w:val="0041722F"/>
    <w:rsid w:val="004174EB"/>
    <w:rsid w:val="00436AB1"/>
    <w:rsid w:val="004439E9"/>
    <w:rsid w:val="00444AD6"/>
    <w:rsid w:val="00452E19"/>
    <w:rsid w:val="004D1778"/>
    <w:rsid w:val="004F30A4"/>
    <w:rsid w:val="00504620"/>
    <w:rsid w:val="00513B6D"/>
    <w:rsid w:val="005216BC"/>
    <w:rsid w:val="00522484"/>
    <w:rsid w:val="00524036"/>
    <w:rsid w:val="005B1AB1"/>
    <w:rsid w:val="005B28CB"/>
    <w:rsid w:val="005C5740"/>
    <w:rsid w:val="005E0D6B"/>
    <w:rsid w:val="005E22D5"/>
    <w:rsid w:val="005F50FD"/>
    <w:rsid w:val="006056AF"/>
    <w:rsid w:val="00615EE3"/>
    <w:rsid w:val="006267DB"/>
    <w:rsid w:val="00633E4B"/>
    <w:rsid w:val="00634FE3"/>
    <w:rsid w:val="00667EFD"/>
    <w:rsid w:val="006A4917"/>
    <w:rsid w:val="006E2394"/>
    <w:rsid w:val="007021B4"/>
    <w:rsid w:val="00703B83"/>
    <w:rsid w:val="00731DF5"/>
    <w:rsid w:val="00742F5E"/>
    <w:rsid w:val="007A02BD"/>
    <w:rsid w:val="007C0592"/>
    <w:rsid w:val="007C0FCB"/>
    <w:rsid w:val="007C1162"/>
    <w:rsid w:val="007E386A"/>
    <w:rsid w:val="0083272F"/>
    <w:rsid w:val="00840A94"/>
    <w:rsid w:val="008860C4"/>
    <w:rsid w:val="00887376"/>
    <w:rsid w:val="008D285C"/>
    <w:rsid w:val="008D7774"/>
    <w:rsid w:val="008E0B0E"/>
    <w:rsid w:val="008F070D"/>
    <w:rsid w:val="009432E2"/>
    <w:rsid w:val="00955F07"/>
    <w:rsid w:val="009872B0"/>
    <w:rsid w:val="009A08AA"/>
    <w:rsid w:val="009B55BA"/>
    <w:rsid w:val="009E0AC6"/>
    <w:rsid w:val="00A03AAF"/>
    <w:rsid w:val="00A05D49"/>
    <w:rsid w:val="00A239D2"/>
    <w:rsid w:val="00A66867"/>
    <w:rsid w:val="00AA7D35"/>
    <w:rsid w:val="00AB60B8"/>
    <w:rsid w:val="00AD3406"/>
    <w:rsid w:val="00B155D8"/>
    <w:rsid w:val="00B32345"/>
    <w:rsid w:val="00B55706"/>
    <w:rsid w:val="00B578F4"/>
    <w:rsid w:val="00B651CB"/>
    <w:rsid w:val="00B741B3"/>
    <w:rsid w:val="00B82165"/>
    <w:rsid w:val="00BB04FF"/>
    <w:rsid w:val="00BB0D97"/>
    <w:rsid w:val="00BB138F"/>
    <w:rsid w:val="00BB6E89"/>
    <w:rsid w:val="00BF3007"/>
    <w:rsid w:val="00C55034"/>
    <w:rsid w:val="00C77525"/>
    <w:rsid w:val="00C85FD5"/>
    <w:rsid w:val="00CA7217"/>
    <w:rsid w:val="00D378EA"/>
    <w:rsid w:val="00D37E1C"/>
    <w:rsid w:val="00D57361"/>
    <w:rsid w:val="00D66B37"/>
    <w:rsid w:val="00D760DA"/>
    <w:rsid w:val="00D81EEF"/>
    <w:rsid w:val="00DA7192"/>
    <w:rsid w:val="00DC0435"/>
    <w:rsid w:val="00DD3950"/>
    <w:rsid w:val="00DE0891"/>
    <w:rsid w:val="00DE3B28"/>
    <w:rsid w:val="00DE533B"/>
    <w:rsid w:val="00E02811"/>
    <w:rsid w:val="00E3293A"/>
    <w:rsid w:val="00E508BA"/>
    <w:rsid w:val="00ED1C43"/>
    <w:rsid w:val="00ED68B9"/>
    <w:rsid w:val="00F00032"/>
    <w:rsid w:val="00F13D19"/>
    <w:rsid w:val="00F31F9E"/>
    <w:rsid w:val="00F63274"/>
    <w:rsid w:val="00F65492"/>
    <w:rsid w:val="00F75C79"/>
    <w:rsid w:val="00FA0D38"/>
    <w:rsid w:val="00FA1794"/>
    <w:rsid w:val="00FA17F8"/>
    <w:rsid w:val="00FC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2BD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C6"/>
    <w:pPr>
      <w:ind w:left="720"/>
      <w:contextualSpacing/>
      <w:jc w:val="center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A02BD"/>
    <w:rPr>
      <w:rFonts w:ascii="Cambria" w:eastAsia="Times New Roman" w:hAnsi="Cambria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667EFD"/>
    <w:pPr>
      <w:ind w:left="113" w:right="113"/>
      <w:jc w:val="center"/>
    </w:pPr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36CC-C07F-4982-87A9-4312244A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Серафим</cp:lastModifiedBy>
  <cp:revision>20</cp:revision>
  <cp:lastPrinted>2012-02-27T09:27:00Z</cp:lastPrinted>
  <dcterms:created xsi:type="dcterms:W3CDTF">2014-01-29T05:50:00Z</dcterms:created>
  <dcterms:modified xsi:type="dcterms:W3CDTF">2014-02-07T05:03:00Z</dcterms:modified>
</cp:coreProperties>
</file>